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6CC" w:rsidRDefault="007B6CFB" w:rsidP="004B6629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E46CC">
        <w:rPr>
          <w:rFonts w:ascii="Times New Roman" w:eastAsia="Times New Roman" w:hAnsi="Times New Roman" w:cs="Times New Roman"/>
          <w:b/>
          <w:bCs/>
          <w:noProof/>
          <w:spacing w:val="20"/>
          <w:sz w:val="24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541D40DE" wp14:editId="014E7113">
            <wp:simplePos x="0" y="0"/>
            <wp:positionH relativeFrom="margin">
              <wp:align>center</wp:align>
            </wp:positionH>
            <wp:positionV relativeFrom="page">
              <wp:posOffset>456565</wp:posOffset>
            </wp:positionV>
            <wp:extent cx="604800" cy="756000"/>
            <wp:effectExtent l="0" t="0" r="5080" b="6350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6629"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</w:p>
    <w:p w:rsidR="005E46CC" w:rsidRPr="005E46CC" w:rsidRDefault="005E46CC" w:rsidP="007B6CFB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E46C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5E46CC" w:rsidRPr="005E46CC" w:rsidRDefault="005E46CC" w:rsidP="007B6CFB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pacing w:val="20"/>
          <w:sz w:val="2"/>
          <w:szCs w:val="16"/>
          <w:lang w:eastAsia="ru-RU"/>
        </w:rPr>
      </w:pPr>
    </w:p>
    <w:p w:rsidR="007B6CFB" w:rsidRDefault="007B6CFB" w:rsidP="008111A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8B6A81" w:rsidRPr="008B6A81" w:rsidRDefault="008B6A81" w:rsidP="008111A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pacing w:val="20"/>
          <w:sz w:val="20"/>
          <w:szCs w:val="24"/>
          <w:lang w:eastAsia="ru-RU"/>
        </w:rPr>
      </w:pPr>
    </w:p>
    <w:p w:rsidR="005E46CC" w:rsidRPr="005E46CC" w:rsidRDefault="005E46CC" w:rsidP="008111A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5E46CC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ПРИМОРСКИЙ КРАЙ</w:t>
      </w:r>
    </w:p>
    <w:p w:rsidR="005E46CC" w:rsidRPr="005E46CC" w:rsidRDefault="005E46CC" w:rsidP="008111A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5E46CC" w:rsidRPr="005E46CC" w:rsidRDefault="005E46CC" w:rsidP="008111A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  <w:r w:rsidRPr="005E46CC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ДУМА АРТЕМОВСКОГО ГОРОДСКОГО ОКРУГА</w:t>
      </w:r>
    </w:p>
    <w:p w:rsidR="005E46CC" w:rsidRPr="005E46CC" w:rsidRDefault="005E46CC" w:rsidP="008111A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5E46CC" w:rsidRPr="005E46CC" w:rsidRDefault="005E46CC" w:rsidP="008111AA">
      <w:pPr>
        <w:keepNext/>
        <w:spacing w:after="0" w:line="240" w:lineRule="auto"/>
        <w:ind w:right="142"/>
        <w:jc w:val="center"/>
        <w:outlineLvl w:val="2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5E46CC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РЕШЕНИЕ</w:t>
      </w:r>
    </w:p>
    <w:p w:rsidR="005E46CC" w:rsidRPr="005E46CC" w:rsidRDefault="005E46CC" w:rsidP="008111AA">
      <w:pPr>
        <w:spacing w:after="0" w:line="36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6CC" w:rsidRPr="005E46CC" w:rsidRDefault="008111AA" w:rsidP="008111AA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</w:t>
      </w:r>
      <w:r w:rsidR="005E46CC"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5E46CC"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46CC"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46CC"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5E46CC"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46CC"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="007B6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06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4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0E5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54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03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…</w:t>
      </w:r>
    </w:p>
    <w:p w:rsidR="005E46CC" w:rsidRDefault="005E46CC" w:rsidP="0090379F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379F" w:rsidRDefault="0090379F" w:rsidP="0090379F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379F" w:rsidRPr="005E46CC" w:rsidRDefault="0090379F" w:rsidP="0090379F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111AA" w:rsidRDefault="005E46CC" w:rsidP="008111AA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согласовании замены дотации на выравнивание бюджетной </w:t>
      </w:r>
      <w:r w:rsidR="007B6CF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беспеченности </w:t>
      </w:r>
    </w:p>
    <w:p w:rsidR="008111AA" w:rsidRDefault="005E46CC" w:rsidP="008111AA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Артемовского </w:t>
      </w:r>
      <w:r w:rsidR="007B6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</w:t>
      </w:r>
      <w:r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2F3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дополнительным</w:t>
      </w:r>
      <w:r w:rsidR="00811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</w:t>
      </w:r>
      <w:r w:rsidR="002F380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811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отчислений </w:t>
      </w:r>
    </w:p>
    <w:p w:rsidR="008111AA" w:rsidRDefault="008111AA" w:rsidP="008111AA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бюджет Артемовского городского округа от налога на доходы </w:t>
      </w:r>
    </w:p>
    <w:p w:rsidR="005E46CC" w:rsidRPr="005E46CC" w:rsidRDefault="008111AA" w:rsidP="008111AA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лиц</w:t>
      </w:r>
      <w:r w:rsidR="007B6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2027</w:t>
      </w:r>
      <w:r w:rsidR="007B6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B6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B6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="005E46CC"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46CC" w:rsidRDefault="005E46CC" w:rsidP="0090379F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79F" w:rsidRDefault="0090379F" w:rsidP="0090379F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79F" w:rsidRPr="005E46CC" w:rsidRDefault="0090379F" w:rsidP="0090379F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6CFB" w:rsidRDefault="007B6CFB" w:rsidP="009037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 Федерации, Законом Примор</w:t>
      </w:r>
      <w:r w:rsidR="008B6A81">
        <w:rPr>
          <w:rFonts w:ascii="Times New Roman" w:hAnsi="Times New Roman" w:cs="Times New Roman"/>
          <w:sz w:val="24"/>
          <w:szCs w:val="24"/>
        </w:rPr>
        <w:t>ского края от 02.08.2005 № 271-К</w:t>
      </w:r>
      <w:r>
        <w:rPr>
          <w:rFonts w:ascii="Times New Roman" w:hAnsi="Times New Roman" w:cs="Times New Roman"/>
          <w:sz w:val="24"/>
          <w:szCs w:val="24"/>
        </w:rPr>
        <w:t>З «О бюджетном устройстве, бюджетном процессе и межбюджетных отношениях в Приморском крае», Уставом Артемовского городского округа Приморского края, Дума Артемовского городского округа</w:t>
      </w:r>
    </w:p>
    <w:p w:rsidR="008111AA" w:rsidRDefault="008111AA" w:rsidP="009037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6CC" w:rsidRDefault="005E46CC" w:rsidP="00903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РЕШИЛА:</w:t>
      </w:r>
      <w:r w:rsidR="008B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11AA" w:rsidRDefault="008111AA" w:rsidP="009037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A81" w:rsidRDefault="008B6A81" w:rsidP="00903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Согласовать замену 100 процентов дотации на выравнивание бюджетной обеспеченности Артемовского городского округа дополнительным нормативом отчислений в бюджет Артемовского городского округа от налога </w:t>
      </w:r>
      <w:r w:rsidR="008111AA">
        <w:rPr>
          <w:rFonts w:ascii="Times New Roman" w:hAnsi="Times New Roman" w:cs="Times New Roman"/>
          <w:sz w:val="24"/>
          <w:szCs w:val="24"/>
        </w:rPr>
        <w:t>на доходы физических лиц на 2027 год и плановый период 2028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8111A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5E46CC" w:rsidRPr="005E46CC" w:rsidRDefault="005E46CC" w:rsidP="009037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решение вступает в силу со дня его </w:t>
      </w:r>
      <w:r w:rsidR="00006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</w:t>
      </w:r>
      <w:r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46CC" w:rsidRDefault="005E46CC" w:rsidP="0090379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4F" w:rsidRPr="005E46CC" w:rsidRDefault="00006C4F" w:rsidP="008111AA">
      <w:pPr>
        <w:widowControl w:val="0"/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6CC" w:rsidRPr="005E46CC" w:rsidRDefault="005E46CC" w:rsidP="008111AA">
      <w:pPr>
        <w:widowControl w:val="0"/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4F" w:rsidRDefault="00006C4F" w:rsidP="008111AA">
      <w:pPr>
        <w:widowControl w:val="0"/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</w:p>
    <w:p w:rsidR="005E46CC" w:rsidRDefault="005E46CC" w:rsidP="0090379F">
      <w:pPr>
        <w:widowControl w:val="0"/>
        <w:spacing w:after="0" w:line="240" w:lineRule="auto"/>
        <w:ind w:right="-2"/>
        <w:rPr>
          <w:rFonts w:ascii="Times New Roman" w:hAnsi="Times New Roman" w:cs="Times New Roman"/>
          <w:b/>
          <w:bCs/>
          <w:sz w:val="24"/>
          <w:szCs w:val="24"/>
        </w:rPr>
      </w:pPr>
      <w:r w:rsidRPr="005E4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Артемовского городского округа                                                                   </w:t>
      </w:r>
      <w:r w:rsidR="00006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03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06C4F">
        <w:rPr>
          <w:rFonts w:ascii="Times New Roman" w:eastAsia="Times New Roman" w:hAnsi="Times New Roman" w:cs="Times New Roman"/>
          <w:sz w:val="24"/>
          <w:szCs w:val="24"/>
          <w:lang w:eastAsia="ru-RU"/>
        </w:rPr>
        <w:t>Н.С. Волкова</w:t>
      </w:r>
    </w:p>
    <w:p w:rsidR="005E46CC" w:rsidRDefault="005E46CC" w:rsidP="008111AA">
      <w:pPr>
        <w:autoSpaceDE w:val="0"/>
        <w:autoSpaceDN w:val="0"/>
        <w:adjustRightInd w:val="0"/>
        <w:spacing w:after="0" w:line="240" w:lineRule="auto"/>
        <w:ind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5E46CC" w:rsidSect="0090379F">
      <w:pgSz w:w="11905" w:h="16838"/>
      <w:pgMar w:top="1134" w:right="567" w:bottom="992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BDA"/>
    <w:rsid w:val="00006C4F"/>
    <w:rsid w:val="00041C2F"/>
    <w:rsid w:val="000E5E7E"/>
    <w:rsid w:val="002F380B"/>
    <w:rsid w:val="004B6629"/>
    <w:rsid w:val="005E46CC"/>
    <w:rsid w:val="007B6CFB"/>
    <w:rsid w:val="008111AA"/>
    <w:rsid w:val="008B6A81"/>
    <w:rsid w:val="0090379F"/>
    <w:rsid w:val="009415C6"/>
    <w:rsid w:val="00A16BDA"/>
    <w:rsid w:val="00A30E3E"/>
    <w:rsid w:val="00A54B11"/>
    <w:rsid w:val="00BB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4BDC1"/>
  <w15:chartTrackingRefBased/>
  <w15:docId w15:val="{56943D34-2BAD-40E9-9AC5-3AE582E1E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C4F"/>
    <w:pPr>
      <w:ind w:left="720"/>
      <w:contextualSpacing/>
    </w:pPr>
  </w:style>
  <w:style w:type="paragraph" w:styleId="a4">
    <w:name w:val="No Spacing"/>
    <w:uiPriority w:val="1"/>
    <w:qFormat/>
    <w:rsid w:val="008B6A8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03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3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cp:lastPrinted>2026-04-23T23:43:00Z</cp:lastPrinted>
  <dcterms:created xsi:type="dcterms:W3CDTF">2025-04-23T23:32:00Z</dcterms:created>
  <dcterms:modified xsi:type="dcterms:W3CDTF">2026-04-23T23:43:00Z</dcterms:modified>
</cp:coreProperties>
</file>